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C484" w14:textId="5772E6FC" w:rsidR="005238BF" w:rsidRPr="005238BF" w:rsidRDefault="004A22BB" w:rsidP="00A11AC9">
      <w:pPr>
        <w:jc w:val="center"/>
        <w:rPr>
          <w:rFonts w:ascii="Times New Roman" w:eastAsia="仿宋_GB2312" w:hAnsi="Times New Roman" w:cs="Times New Roman"/>
          <w:b/>
          <w:bCs/>
          <w:sz w:val="40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40"/>
          <w:szCs w:val="32"/>
        </w:rPr>
        <w:t>泾川</w:t>
      </w:r>
      <w:proofErr w:type="gramStart"/>
      <w:r w:rsidR="00A11AC9">
        <w:rPr>
          <w:rFonts w:ascii="Times New Roman" w:eastAsia="仿宋_GB2312" w:hAnsi="Times New Roman" w:cs="Times New Roman" w:hint="eastAsia"/>
          <w:b/>
          <w:bCs/>
          <w:sz w:val="40"/>
          <w:szCs w:val="32"/>
        </w:rPr>
        <w:t>县</w:t>
      </w:r>
      <w:r w:rsidR="005238BF">
        <w:rPr>
          <w:rFonts w:ascii="Times New Roman" w:eastAsia="仿宋_GB2312" w:hAnsi="Times New Roman" w:cs="Times New Roman" w:hint="eastAsia"/>
          <w:b/>
          <w:bCs/>
          <w:sz w:val="40"/>
          <w:szCs w:val="32"/>
        </w:rPr>
        <w:t>集体</w:t>
      </w:r>
      <w:proofErr w:type="gramEnd"/>
      <w:r w:rsidR="005238BF">
        <w:rPr>
          <w:rFonts w:ascii="Times New Roman" w:eastAsia="仿宋_GB2312" w:hAnsi="Times New Roman" w:cs="Times New Roman" w:hint="eastAsia"/>
          <w:b/>
          <w:bCs/>
          <w:sz w:val="40"/>
          <w:szCs w:val="32"/>
        </w:rPr>
        <w:t>建设用地</w:t>
      </w:r>
      <w:r w:rsidR="005238BF" w:rsidRPr="005238BF">
        <w:rPr>
          <w:rFonts w:ascii="Times New Roman" w:eastAsia="仿宋_GB2312" w:hAnsi="Times New Roman" w:cs="Times New Roman" w:hint="eastAsia"/>
          <w:b/>
          <w:bCs/>
          <w:sz w:val="40"/>
          <w:szCs w:val="32"/>
        </w:rPr>
        <w:t>定级与基准地价评估成果</w:t>
      </w:r>
    </w:p>
    <w:p w14:paraId="3CBAECF2" w14:textId="225C0A87" w:rsidR="005238BF" w:rsidRDefault="004A22BB" w:rsidP="00A11AC9">
      <w:pPr>
        <w:pStyle w:val="a8"/>
        <w:keepNext/>
        <w:keepLines/>
        <w:numPr>
          <w:ilvl w:val="0"/>
          <w:numId w:val="1"/>
        </w:numPr>
        <w:spacing w:line="360" w:lineRule="auto"/>
        <w:ind w:firstLineChars="0"/>
        <w:outlineLvl w:val="1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泾川</w:t>
      </w:r>
      <w:proofErr w:type="gramStart"/>
      <w:r w:rsidR="00A11AC9" w:rsidRPr="00A11AC9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县</w:t>
      </w:r>
      <w:r w:rsidR="005238BF" w:rsidRPr="00A11AC9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集体</w:t>
      </w:r>
      <w:proofErr w:type="gramEnd"/>
      <w:r w:rsidR="005238BF" w:rsidRPr="00A11AC9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建设用地级别范围分布表</w:t>
      </w:r>
    </w:p>
    <w:tbl>
      <w:tblPr>
        <w:tblW w:w="9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5"/>
        <w:gridCol w:w="7745"/>
      </w:tblGrid>
      <w:tr w:rsidR="004A22BB" w:rsidRPr="004A22BB" w14:paraId="3041BCD8" w14:textId="77777777" w:rsidTr="00EA34AB">
        <w:trPr>
          <w:trHeight w:val="369"/>
          <w:tblHeader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14:paraId="4B121B6B" w14:textId="77777777" w:rsidR="004A22BB" w:rsidRPr="004A22BB" w:rsidRDefault="004A22BB" w:rsidP="004A22BB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  <w:bookmarkStart w:id="0" w:name="_Hlk80087490"/>
            <w:r w:rsidRPr="004A22BB"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  <w:t>土地级别</w:t>
            </w:r>
          </w:p>
        </w:tc>
        <w:tc>
          <w:tcPr>
            <w:tcW w:w="7745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0B2A3C7" w14:textId="77777777" w:rsidR="004A22BB" w:rsidRPr="004A22BB" w:rsidRDefault="004A22BB" w:rsidP="004A22BB">
            <w:pPr>
              <w:widowControl/>
              <w:spacing w:line="480" w:lineRule="exact"/>
              <w:ind w:firstLineChars="200" w:firstLine="422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bCs/>
                <w:color w:val="000000"/>
                <w:szCs w:val="21"/>
              </w:rPr>
              <w:t>分布范围</w:t>
            </w:r>
          </w:p>
        </w:tc>
      </w:tr>
      <w:tr w:rsidR="004A22BB" w:rsidRPr="004A22BB" w14:paraId="550C47B6" w14:textId="77777777" w:rsidTr="00EA34AB">
        <w:trPr>
          <w:trHeight w:val="397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14:paraId="64F6831B" w14:textId="77777777" w:rsidR="004A22BB" w:rsidRPr="004A22BB" w:rsidRDefault="004A22BB" w:rsidP="004A22BB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Ⅰ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745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60109E70" w14:textId="77777777" w:rsidR="004A22BB" w:rsidRPr="004A22BB" w:rsidRDefault="004A22BB" w:rsidP="004A22BB">
            <w:pPr>
              <w:widowControl/>
              <w:ind w:left="843" w:hangingChars="400" w:hanging="843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城关镇：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东庵村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、凤凰村、甘家沟村、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共池村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、蒋家村、泾川县城区、兰家山村、茂林村、水泉村、水泉寺村、天池村、土窝子村、五里铺村、新沟村、延风村、阳坡村、杨柳村、袁家庵村</w:t>
            </w:r>
          </w:p>
          <w:p w14:paraId="789B23A6" w14:textId="77777777" w:rsidR="004A22BB" w:rsidRPr="004A22BB" w:rsidRDefault="004A22BB" w:rsidP="004A22BB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罗汉洞乡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：何家坪村、王家沟村</w:t>
            </w:r>
          </w:p>
          <w:p w14:paraId="72B385E5" w14:textId="77777777" w:rsidR="004A22BB" w:rsidRPr="004A22BB" w:rsidRDefault="004A22BB" w:rsidP="004A22BB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Cs w:val="21"/>
              </w:rPr>
              <w:t>汭</w:t>
            </w:r>
            <w:r w:rsidRPr="004A22B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丰镇：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东王村、焦家会村、龙王村</w:t>
            </w:r>
          </w:p>
          <w:p w14:paraId="6C24A64A" w14:textId="77777777" w:rsidR="004A22BB" w:rsidRPr="004A22BB" w:rsidRDefault="004A22BB" w:rsidP="004A22BB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王村镇：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掌曲村</w:t>
            </w:r>
            <w:proofErr w:type="gramEnd"/>
          </w:p>
        </w:tc>
      </w:tr>
      <w:tr w:rsidR="004A22BB" w:rsidRPr="004A22BB" w14:paraId="2DE08C09" w14:textId="77777777" w:rsidTr="00EA34AB">
        <w:trPr>
          <w:trHeight w:val="397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14:paraId="5328016F" w14:textId="77777777" w:rsidR="004A22BB" w:rsidRPr="004A22BB" w:rsidRDefault="004A22BB" w:rsidP="004A22BB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Ⅱ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745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40CBE3E1" w14:textId="77777777" w:rsidR="004A22BB" w:rsidRPr="004A22BB" w:rsidRDefault="004A22BB" w:rsidP="004A22BB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党原镇：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城刘村、丁寨村、高寨村、合道村</w:t>
            </w:r>
          </w:p>
          <w:p w14:paraId="68F1FF6F" w14:textId="77777777" w:rsidR="004A22BB" w:rsidRPr="004A22BB" w:rsidRDefault="004A22BB" w:rsidP="004A22BB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飞云镇：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飞云村、西高寺村</w:t>
            </w:r>
          </w:p>
          <w:p w14:paraId="26E13738" w14:textId="77777777" w:rsidR="004A22BB" w:rsidRPr="004A22BB" w:rsidRDefault="004A22BB" w:rsidP="004A22BB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丰台镇：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丰台村、丰台墩村</w:t>
            </w:r>
          </w:p>
          <w:p w14:paraId="2910166B" w14:textId="77777777" w:rsidR="004A22BB" w:rsidRPr="004A22BB" w:rsidRDefault="004A22BB" w:rsidP="004A22BB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高平镇：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城南村、高平村</w:t>
            </w:r>
          </w:p>
          <w:p w14:paraId="6938CDC0" w14:textId="77777777" w:rsidR="004A22BB" w:rsidRPr="004A22BB" w:rsidRDefault="004A22BB" w:rsidP="004A22BB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proofErr w:type="gramStart"/>
            <w:r w:rsidRPr="004A22B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泾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明乡：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山底下村</w:t>
            </w:r>
          </w:p>
          <w:p w14:paraId="433A3882" w14:textId="77777777" w:rsidR="004A22BB" w:rsidRPr="004A22BB" w:rsidRDefault="004A22BB" w:rsidP="004A22BB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荔堡镇：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东关村、南关村、西关村</w:t>
            </w:r>
          </w:p>
          <w:p w14:paraId="2B96B370" w14:textId="77777777" w:rsidR="004A22BB" w:rsidRPr="004A22BB" w:rsidRDefault="004A22BB" w:rsidP="004A22BB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Cs w:val="21"/>
              </w:rPr>
              <w:t>汭</w:t>
            </w:r>
            <w:r w:rsidRPr="004A22B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丰镇：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郑家沟村</w:t>
            </w:r>
          </w:p>
          <w:p w14:paraId="4F6E8BDB" w14:textId="77777777" w:rsidR="004A22BB" w:rsidRPr="004A22BB" w:rsidRDefault="004A22BB" w:rsidP="004A22BB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太平镇：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何家村</w:t>
            </w:r>
          </w:p>
          <w:p w14:paraId="5EF824ED" w14:textId="77777777" w:rsidR="004A22BB" w:rsidRPr="004A22BB" w:rsidRDefault="004A22BB" w:rsidP="004A22BB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王村镇：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王村村、向明村、二十里铺村、光明村</w:t>
            </w:r>
          </w:p>
          <w:p w14:paraId="70AD862A" w14:textId="77777777" w:rsidR="004A22BB" w:rsidRPr="004A22BB" w:rsidRDefault="004A22BB" w:rsidP="004A22BB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窑店镇：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坳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心村、西门村</w:t>
            </w:r>
          </w:p>
          <w:p w14:paraId="4C00F2F1" w14:textId="77777777" w:rsidR="004A22BB" w:rsidRPr="004A22BB" w:rsidRDefault="004A22BB" w:rsidP="004A22BB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玉都镇：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官村村、尹家洼村、玉都村</w:t>
            </w:r>
          </w:p>
          <w:p w14:paraId="5B74E0CA" w14:textId="77777777" w:rsidR="004A22BB" w:rsidRPr="004A22BB" w:rsidRDefault="004A22BB" w:rsidP="004A22BB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Cs w:val="21"/>
              </w:rPr>
              <w:t>罗汉洞乡：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罗汉洞村</w:t>
            </w:r>
          </w:p>
        </w:tc>
      </w:tr>
      <w:tr w:rsidR="004A22BB" w:rsidRPr="004A22BB" w14:paraId="6A912117" w14:textId="77777777" w:rsidTr="00EA34AB">
        <w:trPr>
          <w:trHeight w:val="397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14:paraId="1A690944" w14:textId="77777777" w:rsidR="004A22BB" w:rsidRPr="004A22BB" w:rsidRDefault="004A22BB" w:rsidP="004A22BB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Ⅲ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745" w:type="dxa"/>
            <w:shd w:val="clear" w:color="auto" w:fill="auto"/>
            <w:vAlign w:val="center"/>
            <w:hideMark/>
          </w:tcPr>
          <w:p w14:paraId="4A9540EE" w14:textId="77777777" w:rsidR="004A22BB" w:rsidRPr="004A22BB" w:rsidRDefault="004A22BB" w:rsidP="004A22BB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党原镇：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坷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老村</w:t>
            </w:r>
          </w:p>
          <w:p w14:paraId="5AE8D263" w14:textId="77777777" w:rsidR="004A22BB" w:rsidRPr="004A22BB" w:rsidRDefault="004A22BB" w:rsidP="004A22BB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飞云镇：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老庄村、元朝村</w:t>
            </w:r>
          </w:p>
          <w:p w14:paraId="30DBF755" w14:textId="77777777" w:rsidR="004A22BB" w:rsidRPr="004A22BB" w:rsidRDefault="004A22BB" w:rsidP="004A22BB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高平镇：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东坡村、黄家铺村、铁佛村</w:t>
            </w:r>
          </w:p>
          <w:p w14:paraId="01AC49C8" w14:textId="77777777" w:rsidR="004A22BB" w:rsidRPr="004A22BB" w:rsidRDefault="004A22BB" w:rsidP="004A22BB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红河乡：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龙王桥村</w:t>
            </w:r>
          </w:p>
          <w:p w14:paraId="49971F39" w14:textId="77777777" w:rsidR="004A22BB" w:rsidRPr="004A22BB" w:rsidRDefault="004A22BB" w:rsidP="004A22BB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proofErr w:type="gramStart"/>
            <w:r w:rsidRPr="004A22B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泾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明乡：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长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务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城村、紫荆村</w:t>
            </w:r>
          </w:p>
          <w:p w14:paraId="4595B5EF" w14:textId="77777777" w:rsidR="004A22BB" w:rsidRPr="004A22BB" w:rsidRDefault="004A22BB" w:rsidP="004A22BB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荔堡镇：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大寨村、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问城村</w:t>
            </w:r>
            <w:proofErr w:type="gramEnd"/>
          </w:p>
          <w:p w14:paraId="1B7175B5" w14:textId="77777777" w:rsidR="004A22BB" w:rsidRPr="004A22BB" w:rsidRDefault="004A22BB" w:rsidP="004A22BB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罗汉洞乡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：罗汉洞村</w:t>
            </w:r>
          </w:p>
          <w:p w14:paraId="6ABD5919" w14:textId="77777777" w:rsidR="004A22BB" w:rsidRPr="004A22BB" w:rsidRDefault="004A22BB" w:rsidP="004A22BB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太平镇：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口家村</w:t>
            </w:r>
          </w:p>
          <w:p w14:paraId="7D1004B2" w14:textId="77777777" w:rsidR="004A22BB" w:rsidRPr="004A22BB" w:rsidRDefault="004A22BB" w:rsidP="004A22BB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窑店镇：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东坡村</w:t>
            </w:r>
          </w:p>
        </w:tc>
      </w:tr>
      <w:tr w:rsidR="004A22BB" w:rsidRPr="004A22BB" w14:paraId="62658DB2" w14:textId="77777777" w:rsidTr="00EA34AB">
        <w:trPr>
          <w:trHeight w:val="397"/>
          <w:jc w:val="center"/>
        </w:trPr>
        <w:tc>
          <w:tcPr>
            <w:tcW w:w="1295" w:type="dxa"/>
            <w:shd w:val="clear" w:color="auto" w:fill="auto"/>
            <w:vAlign w:val="center"/>
            <w:hideMark/>
          </w:tcPr>
          <w:p w14:paraId="5CAF5615" w14:textId="77777777" w:rsidR="004A22BB" w:rsidRPr="004A22BB" w:rsidRDefault="004A22BB" w:rsidP="004A22BB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Ⅳ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745" w:type="dxa"/>
            <w:shd w:val="clear" w:color="auto" w:fill="auto"/>
            <w:hideMark/>
          </w:tcPr>
          <w:p w14:paraId="4D863E97" w14:textId="77777777" w:rsidR="004A22BB" w:rsidRPr="004A22BB" w:rsidRDefault="004A22BB" w:rsidP="004A22BB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城关镇：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兰家山林场、芋子沟林场村</w:t>
            </w:r>
          </w:p>
          <w:p w14:paraId="321C1454" w14:textId="77777777" w:rsidR="004A22BB" w:rsidRPr="004A22BB" w:rsidRDefault="004A22BB" w:rsidP="004A22BB">
            <w:pPr>
              <w:widowControl/>
              <w:ind w:left="843" w:hangingChars="400" w:hanging="843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党原镇：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陈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坳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村、陈袁村、代家村、吊沟村、东联村、樊家村、高丰村、高崖村、泾川县高丰良种场、李家村、柳寨村、唐家村、湾口村、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完颜洼村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、西联村、小徐村、徐家村、永丰村、赵家村</w:t>
            </w:r>
          </w:p>
          <w:p w14:paraId="7A449C73" w14:textId="77777777" w:rsidR="004A22BB" w:rsidRPr="004A22BB" w:rsidRDefault="004A22BB" w:rsidP="004A22BB">
            <w:pPr>
              <w:widowControl/>
              <w:ind w:left="843" w:hangingChars="400" w:hanging="843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飞云镇：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岸门村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、东高寺村、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飞云镇伐饮坡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林场、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飞云镇丰台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山林场、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飞云镇四背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山林场、毛家村、南峪村、南庄头村、坡头村、闫崖头村</w:t>
            </w:r>
          </w:p>
          <w:p w14:paraId="3532E1FD" w14:textId="77777777" w:rsidR="004A22BB" w:rsidRPr="004A22BB" w:rsidRDefault="004A22BB" w:rsidP="004A22BB">
            <w:pPr>
              <w:widowControl/>
              <w:ind w:left="843" w:hangingChars="400" w:hanging="843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丰台镇：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盖郭村、焦家村、巨家村、南堡子村、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湫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池村、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湫池沟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村、通尔沟村、伍仲村、西头王村、杨涝池村、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张观察村</w:t>
            </w:r>
            <w:proofErr w:type="gramEnd"/>
          </w:p>
          <w:p w14:paraId="7C146446" w14:textId="77777777" w:rsidR="004A22BB" w:rsidRPr="004A22BB" w:rsidRDefault="004A22BB" w:rsidP="004A22BB">
            <w:pPr>
              <w:widowControl/>
              <w:ind w:left="843" w:hangingChars="400" w:hanging="843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高平镇：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草滩村、大寺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坳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村、代家村、董家村、杜家村、高平镇老鸦山林场、高平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lastRenderedPageBreak/>
              <w:t>镇吕家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塬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林场、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高平镇马铲沟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林场、高平镇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陶村坡林场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、高平镇赵家山林场、后庄村、胡家峪村、黄家铺村、贾家洼村、泾川县官山林场、泾川县任家寺良种繁殖场、牛家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咀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村、平凉军分区农场、平凉市农科所高平试验场、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茜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家沟村、渠刘村、任家寺村、三家村、三十里铺村、上梁村、上湾村、下梁村、许家坡村、袁家城村、原梁村、原尚村、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塬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边村、寨子村</w:t>
            </w:r>
          </w:p>
          <w:p w14:paraId="3557C891" w14:textId="77777777" w:rsidR="004A22BB" w:rsidRPr="004A22BB" w:rsidRDefault="004A22BB" w:rsidP="004A22BB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红河乡：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东庄村、柳王村、田赵村、吴家村、杨吕村、姚哈村、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朱段村</w:t>
            </w:r>
            <w:proofErr w:type="gramEnd"/>
          </w:p>
          <w:p w14:paraId="03B63553" w14:textId="77777777" w:rsidR="004A22BB" w:rsidRPr="004A22BB" w:rsidRDefault="004A22BB" w:rsidP="004A22BB">
            <w:pPr>
              <w:widowControl/>
              <w:ind w:left="843" w:hangingChars="400" w:hanging="843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proofErr w:type="gramStart"/>
            <w:r w:rsidRPr="004A22B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泾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明乡：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白家村、吊堡子村、沟门前村、郝家村、雷家沟村、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练家坪村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、苏家河村、算李村、庄头村</w:t>
            </w:r>
          </w:p>
          <w:p w14:paraId="0028720B" w14:textId="77777777" w:rsidR="004A22BB" w:rsidRPr="004A22BB" w:rsidRDefault="004A22BB" w:rsidP="004A22BB">
            <w:pPr>
              <w:widowControl/>
              <w:ind w:left="843" w:hangingChars="400" w:hanging="843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荔堡镇：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地庄村、高马村、沟圈村、荔堡镇林场、刘山村、庙李村、南李村、小寨村、崖窑村、袁口村、原董村、云吕村、张茂才村</w:t>
            </w:r>
          </w:p>
          <w:p w14:paraId="2AABCF03" w14:textId="77777777" w:rsidR="004A22BB" w:rsidRPr="004A22BB" w:rsidRDefault="004A22BB" w:rsidP="004A22BB">
            <w:pPr>
              <w:widowControl/>
              <w:ind w:left="1054" w:hangingChars="500" w:hanging="1054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罗汉洞乡：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北坡村、景村村、吕家拉村、南河村、三山子村、土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堑坳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村、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挽头坪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村、张姚村、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丈八寺村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、中村村</w:t>
            </w:r>
          </w:p>
          <w:p w14:paraId="1C3176B7" w14:textId="77777777" w:rsidR="004A22BB" w:rsidRPr="004A22BB" w:rsidRDefault="004A22BB" w:rsidP="004A22BB">
            <w:pPr>
              <w:widowControl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微软雅黑" w:hAnsi="Times New Roman" w:cs="Times New Roman"/>
                <w:b/>
                <w:color w:val="000000"/>
                <w:kern w:val="0"/>
                <w:szCs w:val="21"/>
              </w:rPr>
              <w:t>汭</w:t>
            </w:r>
            <w:r w:rsidRPr="004A22B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丰镇：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百烟村、范家洼村、泾川县蚕种场、来家洼村、三十梁村、同中村、枣林子村</w:t>
            </w:r>
          </w:p>
          <w:p w14:paraId="30A41D6D" w14:textId="77777777" w:rsidR="004A22BB" w:rsidRPr="004A22BB" w:rsidRDefault="004A22BB" w:rsidP="004A22BB">
            <w:pPr>
              <w:widowControl/>
              <w:ind w:left="843" w:hangingChars="400" w:hanging="843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太平镇：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崖窑村、周家村、红崖湾村、荒场村、焦村村、泾川县园艺场、里口村、盘口村、七千关村、三星村、四</w:t>
            </w:r>
            <w:r w:rsidRPr="004A22BB">
              <w:rPr>
                <w:rFonts w:ascii="Times New Roman" w:eastAsia="微软雅黑" w:hAnsi="Times New Roman" w:cs="Times New Roman"/>
                <w:bCs/>
                <w:color w:val="000000"/>
                <w:kern w:val="0"/>
                <w:szCs w:val="21"/>
              </w:rPr>
              <w:t>郞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殿村、阴坡村、寨子洼村、朱家沟村</w:t>
            </w:r>
          </w:p>
          <w:p w14:paraId="2309BB5C" w14:textId="77777777" w:rsidR="004A22BB" w:rsidRPr="004A22BB" w:rsidRDefault="004A22BB" w:rsidP="004A22BB">
            <w:pPr>
              <w:widowControl/>
              <w:ind w:left="843" w:hangingChars="400" w:hanging="843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王村镇：</w:t>
            </w:r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百泉村、墩台村、泾源村、雷李村、刘家沟村、上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塬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村、四坡村、完颜村、徐王村、燕雷村、章村村、中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塬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村、朱家涧村</w:t>
            </w:r>
          </w:p>
          <w:p w14:paraId="47658D51" w14:textId="77777777" w:rsidR="004A22BB" w:rsidRPr="004A22BB" w:rsidRDefault="004A22BB" w:rsidP="004A22BB">
            <w:pPr>
              <w:widowControl/>
              <w:ind w:left="843" w:hangingChars="400" w:hanging="843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窑店镇：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丰禾村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、公主村、将军村、雷家岭村、练范村、龙盘村、庙头村、南头湾村、峪头村</w:t>
            </w:r>
          </w:p>
          <w:p w14:paraId="1DEB2E8D" w14:textId="77777777" w:rsidR="004A22BB" w:rsidRPr="004A22BB" w:rsidRDefault="004A22BB" w:rsidP="004A22BB">
            <w:pPr>
              <w:widowControl/>
              <w:ind w:left="843" w:hangingChars="400" w:hanging="843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玉都镇：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摆旗村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、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端贤村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、郭家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咀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村、郭马村、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贾洼村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、康家村、李胡村、刘李河村、太阳墩村、王寨村、西王村、下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坳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村、星火村、玉</w:t>
            </w:r>
            <w:proofErr w:type="gramStart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都镇圈马</w:t>
            </w:r>
            <w:proofErr w:type="gramEnd"/>
            <w:r w:rsidRPr="004A22BB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坪林场</w:t>
            </w:r>
          </w:p>
        </w:tc>
      </w:tr>
    </w:tbl>
    <w:bookmarkEnd w:id="0"/>
    <w:p w14:paraId="67AA59C6" w14:textId="09972EF9" w:rsidR="005238BF" w:rsidRPr="00A11AC9" w:rsidRDefault="004A22BB" w:rsidP="00A11AC9">
      <w:pPr>
        <w:pStyle w:val="a8"/>
        <w:keepNext/>
        <w:keepLines/>
        <w:numPr>
          <w:ilvl w:val="0"/>
          <w:numId w:val="1"/>
        </w:numPr>
        <w:spacing w:line="360" w:lineRule="auto"/>
        <w:ind w:firstLineChars="0"/>
        <w:outlineLvl w:val="1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lastRenderedPageBreak/>
        <w:t>泾川</w:t>
      </w:r>
      <w:proofErr w:type="gramStart"/>
      <w:r w:rsidR="00A11AC9" w:rsidRPr="00A11AC9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县</w:t>
      </w:r>
      <w:r w:rsidR="005238BF" w:rsidRPr="00A11AC9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集体</w:t>
      </w:r>
      <w:proofErr w:type="gramEnd"/>
      <w:r w:rsidR="005238BF" w:rsidRPr="00A11AC9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建设用地基准地价表</w:t>
      </w:r>
    </w:p>
    <w:tbl>
      <w:tblPr>
        <w:tblW w:w="8425" w:type="dxa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276"/>
        <w:gridCol w:w="992"/>
        <w:gridCol w:w="1418"/>
        <w:gridCol w:w="992"/>
        <w:gridCol w:w="1134"/>
        <w:gridCol w:w="1332"/>
      </w:tblGrid>
      <w:tr w:rsidR="004A22BB" w:rsidRPr="004A22BB" w14:paraId="3C21D8D3" w14:textId="77777777" w:rsidTr="006114F6">
        <w:trPr>
          <w:trHeight w:val="397"/>
        </w:trPr>
        <w:tc>
          <w:tcPr>
            <w:tcW w:w="1281" w:type="dxa"/>
            <w:vMerge w:val="restart"/>
            <w:shd w:val="clear" w:color="auto" w:fill="auto"/>
            <w:vAlign w:val="center"/>
          </w:tcPr>
          <w:p w14:paraId="602800CF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>土地级别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9B3F19E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>商服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14:paraId="0749343C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>宅基地</w:t>
            </w:r>
          </w:p>
        </w:tc>
        <w:tc>
          <w:tcPr>
            <w:tcW w:w="2466" w:type="dxa"/>
            <w:gridSpan w:val="2"/>
            <w:shd w:val="clear" w:color="auto" w:fill="auto"/>
            <w:noWrap/>
            <w:vAlign w:val="center"/>
          </w:tcPr>
          <w:p w14:paraId="1E65A2C3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>工矿仓储</w:t>
            </w:r>
          </w:p>
        </w:tc>
      </w:tr>
      <w:tr w:rsidR="004A22BB" w:rsidRPr="004A22BB" w14:paraId="080864CD" w14:textId="77777777" w:rsidTr="006114F6">
        <w:trPr>
          <w:trHeight w:val="397"/>
        </w:trPr>
        <w:tc>
          <w:tcPr>
            <w:tcW w:w="1281" w:type="dxa"/>
            <w:vMerge/>
            <w:shd w:val="clear" w:color="auto" w:fill="auto"/>
            <w:vAlign w:val="center"/>
          </w:tcPr>
          <w:p w14:paraId="7987E327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223A76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>元/平方米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29C544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>万元/亩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819A0B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>元/平方米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FF77C2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>万元/亩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A20633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>元/平方米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45D49942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21"/>
              </w:rPr>
              <w:t>万元/亩</w:t>
            </w:r>
          </w:p>
        </w:tc>
      </w:tr>
      <w:tr w:rsidR="004A22BB" w:rsidRPr="004A22BB" w14:paraId="71E7A158" w14:textId="77777777" w:rsidTr="006114F6">
        <w:trPr>
          <w:trHeight w:val="397"/>
        </w:trPr>
        <w:tc>
          <w:tcPr>
            <w:tcW w:w="1281" w:type="dxa"/>
            <w:shd w:val="clear" w:color="auto" w:fill="auto"/>
            <w:vAlign w:val="center"/>
          </w:tcPr>
          <w:p w14:paraId="450FCE8F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Ⅰ级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7425BC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144.60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D85259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9.64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DBEAE3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121.56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CED60A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8.10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F613BA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91.50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45F9518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6.10</w:t>
            </w:r>
          </w:p>
        </w:tc>
      </w:tr>
      <w:tr w:rsidR="004A22BB" w:rsidRPr="004A22BB" w14:paraId="0BD4E479" w14:textId="77777777" w:rsidTr="006114F6">
        <w:trPr>
          <w:trHeight w:val="397"/>
        </w:trPr>
        <w:tc>
          <w:tcPr>
            <w:tcW w:w="1281" w:type="dxa"/>
            <w:shd w:val="clear" w:color="auto" w:fill="auto"/>
            <w:vAlign w:val="center"/>
          </w:tcPr>
          <w:p w14:paraId="5E258ED3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Ⅱ级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E5172E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121.20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B73A72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8.08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C49EF20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113.40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674B96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7.56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CB6C5F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67.50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5B0938CD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4.50</w:t>
            </w:r>
          </w:p>
        </w:tc>
      </w:tr>
      <w:tr w:rsidR="004A22BB" w:rsidRPr="004A22BB" w14:paraId="793EE7E5" w14:textId="77777777" w:rsidTr="006114F6">
        <w:trPr>
          <w:trHeight w:val="397"/>
        </w:trPr>
        <w:tc>
          <w:tcPr>
            <w:tcW w:w="1281" w:type="dxa"/>
            <w:shd w:val="clear" w:color="auto" w:fill="auto"/>
            <w:vAlign w:val="center"/>
          </w:tcPr>
          <w:p w14:paraId="014D9AD3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Ⅲ级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395238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102.00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13DF59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6.80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6C36BA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92.76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7C7A8D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6.18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764C29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54.75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1154B20A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3.65</w:t>
            </w:r>
          </w:p>
        </w:tc>
      </w:tr>
      <w:tr w:rsidR="004A22BB" w:rsidRPr="004A22BB" w14:paraId="75515081" w14:textId="77777777" w:rsidTr="006114F6">
        <w:trPr>
          <w:trHeight w:val="397"/>
        </w:trPr>
        <w:tc>
          <w:tcPr>
            <w:tcW w:w="1281" w:type="dxa"/>
            <w:shd w:val="clear" w:color="auto" w:fill="auto"/>
            <w:vAlign w:val="center"/>
          </w:tcPr>
          <w:p w14:paraId="7D533A38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Ⅳ级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ED6443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72.00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2C4A2A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4.80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25EF6B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61.20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5EC49F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4.08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A9DF0F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42.00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 w14:paraId="0FDEE704" w14:textId="77777777" w:rsidR="004A22BB" w:rsidRPr="004A22BB" w:rsidRDefault="004A22BB" w:rsidP="004A22BB">
            <w:pPr>
              <w:widowControl/>
              <w:jc w:val="center"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2.80</w:t>
            </w:r>
          </w:p>
        </w:tc>
      </w:tr>
      <w:tr w:rsidR="004A22BB" w:rsidRPr="004A22BB" w14:paraId="2E9FF3E9" w14:textId="77777777" w:rsidTr="006114F6">
        <w:trPr>
          <w:trHeight w:val="397"/>
        </w:trPr>
        <w:tc>
          <w:tcPr>
            <w:tcW w:w="8425" w:type="dxa"/>
            <w:gridSpan w:val="7"/>
            <w:shd w:val="clear" w:color="auto" w:fill="auto"/>
            <w:vAlign w:val="center"/>
          </w:tcPr>
          <w:p w14:paraId="4B8A5837" w14:textId="548D6865" w:rsidR="004A22BB" w:rsidRPr="004A22BB" w:rsidRDefault="004A22BB" w:rsidP="004A22BB">
            <w:pPr>
              <w:widowControl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说明：1、基准地价内涵①基准日：2020年1月1日；②土地开发程度：一级设定开发程度为“五通一平”、二、三、四级设定开发程度为“四通一平”；③容积率：一级容积率为商服1.0宅基地1.0、工矿仓储0.8，二级至四级商服、宅基地为0.8，工矿仓储用地为0.6；2、④土地使用年期：商服用地40年、工矿仓储用地50年，宅基地为无年期</w:t>
            </w:r>
            <w:r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限制</w:t>
            </w: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。</w:t>
            </w:r>
          </w:p>
          <w:p w14:paraId="15671511" w14:textId="77777777" w:rsidR="004A22BB" w:rsidRPr="004A22BB" w:rsidRDefault="004A22BB" w:rsidP="004A22BB">
            <w:pPr>
              <w:widowControl/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</w:pPr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2、泾川</w:t>
            </w:r>
            <w:proofErr w:type="gramStart"/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县集体</w:t>
            </w:r>
            <w:proofErr w:type="gramEnd"/>
            <w:r w:rsidRPr="004A22BB">
              <w:rPr>
                <w:rFonts w:ascii="仿宋_GB2312" w:eastAsia="仿宋_GB2312" w:hAnsi="Times New Roman" w:cs="宋体" w:hint="eastAsia"/>
                <w:bCs/>
                <w:color w:val="000000"/>
                <w:kern w:val="0"/>
                <w:szCs w:val="21"/>
              </w:rPr>
              <w:t>建设用地基准地价评估，将土地用途划分为商服、工矿仓储和宅基地三类。其中商服用地包括零售商业、批发市场用地、餐饮用地、旅馆用地、商务金融用地、娱乐用地以及其他商服用地。工矿仓储用地包括工业用地、采矿用地、仓储用地以及盐田。</w:t>
            </w:r>
          </w:p>
        </w:tc>
      </w:tr>
    </w:tbl>
    <w:p w14:paraId="2AA93247" w14:textId="77777777" w:rsidR="00A66FFA" w:rsidRPr="004A22BB" w:rsidRDefault="00A66FFA"/>
    <w:sectPr w:rsidR="00A66FFA" w:rsidRPr="004A2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6F25" w14:textId="77777777" w:rsidR="00776034" w:rsidRDefault="00776034" w:rsidP="00A11AC9">
      <w:r>
        <w:separator/>
      </w:r>
    </w:p>
  </w:endnote>
  <w:endnote w:type="continuationSeparator" w:id="0">
    <w:p w14:paraId="123172CC" w14:textId="77777777" w:rsidR="00776034" w:rsidRDefault="00776034" w:rsidP="00A1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8987" w14:textId="77777777" w:rsidR="00776034" w:rsidRDefault="00776034" w:rsidP="00A11AC9">
      <w:r>
        <w:separator/>
      </w:r>
    </w:p>
  </w:footnote>
  <w:footnote w:type="continuationSeparator" w:id="0">
    <w:p w14:paraId="2A06A0E6" w14:textId="77777777" w:rsidR="00776034" w:rsidRDefault="00776034" w:rsidP="00A1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214FE"/>
    <w:multiLevelType w:val="hybridMultilevel"/>
    <w:tmpl w:val="DA184ADE"/>
    <w:lvl w:ilvl="0" w:tplc="FDA44A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526"/>
    <w:rsid w:val="00063EB1"/>
    <w:rsid w:val="002D2D90"/>
    <w:rsid w:val="0031003A"/>
    <w:rsid w:val="003F0C40"/>
    <w:rsid w:val="004A22BB"/>
    <w:rsid w:val="005238BF"/>
    <w:rsid w:val="0067641E"/>
    <w:rsid w:val="007141C7"/>
    <w:rsid w:val="00776034"/>
    <w:rsid w:val="00944526"/>
    <w:rsid w:val="00A05CAD"/>
    <w:rsid w:val="00A11AC9"/>
    <w:rsid w:val="00A66FFA"/>
    <w:rsid w:val="00EA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0DF19"/>
  <w15:docId w15:val="{CCE0F049-7D8D-4A07-AD29-CCD03812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内容"/>
    <w:basedOn w:val="a"/>
    <w:link w:val="Char"/>
    <w:qFormat/>
    <w:rsid w:val="00063EB1"/>
    <w:pPr>
      <w:widowControl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character" w:customStyle="1" w:styleId="Char">
    <w:name w:val="表格内容 Char"/>
    <w:basedOn w:val="a0"/>
    <w:link w:val="a3"/>
    <w:qFormat/>
    <w:rsid w:val="00063EB1"/>
    <w:rPr>
      <w:rFonts w:ascii="Times New Roman" w:eastAsia="宋体" w:hAnsi="Times New Roman" w:cs="Times New Roman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11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11AC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11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11AC9"/>
    <w:rPr>
      <w:sz w:val="18"/>
      <w:szCs w:val="18"/>
    </w:rPr>
  </w:style>
  <w:style w:type="paragraph" w:styleId="a8">
    <w:name w:val="List Paragraph"/>
    <w:basedOn w:val="a"/>
    <w:uiPriority w:val="34"/>
    <w:qFormat/>
    <w:rsid w:val="00A11A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273</Words>
  <Characters>1558</Characters>
  <Application>Microsoft Office Word</Application>
  <DocSecurity>0</DocSecurity>
  <Lines>12</Lines>
  <Paragraphs>3</Paragraphs>
  <ScaleCrop>false</ScaleCrop>
  <Company>MicroWin10.com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peng</cp:lastModifiedBy>
  <cp:revision>9</cp:revision>
  <dcterms:created xsi:type="dcterms:W3CDTF">2021-04-01T03:27:00Z</dcterms:created>
  <dcterms:modified xsi:type="dcterms:W3CDTF">2021-12-22T04:39:00Z</dcterms:modified>
</cp:coreProperties>
</file>